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Readiness · Find and interpret per one</w:t>
      </w:r>
    </w:p>
    <w:p>
      <w:r>
        <w:t>C05 · v1.0.0 · rr03/student/readiness · page 1 of 1</w:t>
      </w:r>
    </w:p>
    <w:p>
      <w:r>
        <w:t>Try this before any model, lesson or glossary is shown. Explain your thinking.</w:t>
      </w:r>
    </w:p>
    <w:p>
      <w:pPr>
        <w:pStyle w:val="Heading2"/>
      </w:pPr>
      <w:r>
        <w:t>RR03-S1 · readiness</w:t>
      </w:r>
    </w:p>
    <w:p>
      <w:r>
        <w:t>A club puts 12 cards into 3 equal packs. Write cards:packs in that order. How many cards are in each equal pack? Explain how both quantities change when you describe 1 pack.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· Find and interpret per one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