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the Whole Relationship</w:t>
      </w:r>
    </w:p>
    <w:p>
      <w:pPr>
        <w:pStyle w:val="Heading1"/>
      </w:pPr>
      <w:r>
        <w:t>Learn one multiplier for the whole relationship</w:t>
      </w:r>
    </w:p>
    <w:p>
      <w:r>
        <w:t>Call the input x and the output y. A proportional relationship uses one constant k so that y = k × x for every allowed input. For x greater than zero, y ÷ x must be the same k, with units. If zero is an allowed input, the pair must be (0, 0). Never calculate 0 ÷ 0.</w:t>
      </w:r>
    </w:p>
    <w:p>
      <w:pPr>
        <w:pStyle w:val="Heading2"/>
      </w:pPr>
      <w:r>
        <w:t>A supplied water model</w:t>
      </w:r>
    </w:p>
    <w:p>
      <w:r>
        <w:t>For 0 to 4 minutes, Tank A begins empty and gains 3 liters each minute. Tank B begins with 5 liters and also gains 3 liters each minute. Time is the input; total water, including any starting water, is the output.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Tank A total (liters)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Tank B total (liters)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11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17</w:t>
            </w:r>
          </w:p>
        </w:tc>
      </w:tr>
    </w:tbl>
    <w:p>
      <w:r>
        <w:t>For A, 3 ÷ 1 = 3, 6 ÷ 2 = 3 and 12 ÷ 4 = 3 liters per minute. The rule is y = 3 × x and zero time gives zero water. For B, 8 ÷ 1 = 8 but 11 ÷ 2 = 5.5 liters per minute. Its total is y = 3 × x + 5. Equal increases do not make those totals proportional.</w:t>
      </w:r>
    </w:p>
    <w:p>
      <w:pPr>
        <w:spacing w:after="0"/>
      </w:pPr>
      <w:r>
        <w:t>Explain the difference between water added and total water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Test the Whole Relationship</w:t>
      </w:r>
    </w:p>
    <w:p>
      <w:pPr>
        <w:pStyle w:val="Heading1"/>
      </w:pPr>
      <w:r>
        <w:t>Guided practice state the constant and its units</w:t>
      </w:r>
    </w:p>
    <w:p>
      <w:r>
        <w:t>Each complete cord piece has length 12 centimeters. Total length includes only these identical pieces. The model allows whole-number counts from 0 to 5 pieces.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Number of pieces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cord length (centimeters)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12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36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60</w:t>
            </w:r>
          </w:p>
        </w:tc>
      </w:tr>
    </w:tbl>
    <w:p>
      <w:r>
        <w:t>Compare the quotients for 1, 3 and 5 pieces. Is total length proportional to piece count? Name k and its units, write a rule, and explain the zero-input pair. What total does the rule give for 4 pieces?</w:t>
      </w:r>
    </w:p>
    <w:p>
      <w:pPr>
        <w:spacing w:after="0"/>
      </w:pPr>
      <w:r>
        <w:t>Your ratios, rule and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An answer for a fractional piece count is outside this stated whole-piece model. A rule’s allowed inputs matter.</w:t>
      </w:r>
    </w:p>
    <w:p>
      <w:r>
        <w:br w:type="page"/>
      </w:r>
    </w:p>
    <w:p>
      <w:pPr>
        <w:pStyle w:val="Title"/>
      </w:pPr>
      <w:r>
        <w:t>Test the Whole Relationship</w:t>
      </w:r>
    </w:p>
    <w:p>
      <w:pPr>
        <w:pStyle w:val="Heading1"/>
      </w:pPr>
      <w:r>
        <w:t>Independent practice test the claim</w:t>
      </w:r>
    </w:p>
    <w:p>
      <w:pPr>
        <w:pStyle w:val="Heading2"/>
      </w:pPr>
      <w:r>
        <w:t>A A tank with a starting amount</w:t>
      </w:r>
    </w:p>
    <w:p>
      <w:r>
        <w:t>For 0 to 5 minutes, a tank begins with 4 liters and gains 2 liters each minute. Use total water, including the starting water.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water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14</w:t>
            </w:r>
          </w:p>
        </w:tc>
      </w:tr>
    </w:tbl>
    <w:p>
      <w:r>
        <w:t>Is total water proportional to time? Use two positive-time quotients and the starting pair. Write a rule matching the supplied model.</w:t>
      </w:r>
    </w:p>
    <w:p>
      <w:pPr>
        <w:spacing w:after="0"/>
      </w:pPr>
      <w:r>
        <w:t>A: evidence, rule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B Two matching pairs are not the whole table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Input x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Output y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7</w:t>
            </w:r>
          </w:p>
        </w:tc>
      </w:tr>
    </w:tbl>
    <w:p>
      <w:r>
        <w:t>A fictional learner checked only the first two pairs and said y = 2 × x fits the whole table. Test that claim against every displayed pair. Which pair resolves the question? No rule for unseen inputs is supplied.</w:t>
      </w:r>
    </w:p>
    <w:p>
      <w:pPr>
        <w:spacing w:after="0"/>
      </w:pPr>
      <w:r>
        <w:t>B: evidence and qualified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the Whole Relationship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