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Check: Groups, Comparisons and Equal Shares</w:t>
      </w:r>
    </w:p>
    <w:p>
      <w:pPr>
        <w:pStyle w:val="Heading1"/>
      </w:pPr>
      <w:r>
        <w:t>Groups and Comparisons</w:t>
      </w:r>
    </w:p>
    <w:p>
      <w:r>
        <w:t>Show your own thinking using the supplied amounts. You may draw, write or explain aloud as agreed with your teacher.</w:t>
      </w:r>
    </w:p>
    <w:p>
      <w:pPr>
        <w:spacing w:after="0"/>
      </w:pPr>
      <w:r>
        <w:t>1. There are 24 buttons. First they are shared into 6 equal piles. Then the same total is arranged into piles of 6 buttons. Find both missing values. Explain what each answer counts.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short cord is 7 cm long and a long cord is 21 cm long. Find how many times as long and how many centimeters longer. Explain using the short cord as the baseline.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Check: Groups, Comparisons and Equal Shares</w:t>
      </w:r>
    </w:p>
    <w:p>
      <w:pPr>
        <w:pStyle w:val="Heading1"/>
      </w:pPr>
      <w:r>
        <w:t>Equal Shares of a Measured Amount</w:t>
      </w:r>
    </w:p>
    <w:p>
      <w:r>
        <w:t>Label the amounts and the unit in your drawing or explanation.</w:t>
      </w:r>
    </w:p>
    <w:p>
      <w:pPr>
        <w:spacing w:after="0"/>
      </w:pPr>
      <w:r>
        <w:t>1. A 4 m length of ribbon is shared equally among 3 projects. Ribbon may be cut with no length lost. Find the length for each project and show how the shares use all 4 m. Label the 1 m whole in a drawing or explanation.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1 L amount is poured into 3 portions of 1/2 L, 1/4 L and 1/4 L. Kai says each portion is 1/3 L because there are 3 portions. Is this correct? Explain.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Check: Groups, Comparisons and Equal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