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Independent task · Fresh critique</w:t>
      </w:r>
    </w:p>
    <w:p>
      <w:pPr>
        <w:pStyle w:val="Setup"/>
      </w:pPr>
      <w:r>
        <w:t xml:space="preserve">Both setups are in a 24°C room. Cups, lids, exposure position and reading method match. The sleeve design, mass and duration differ.</w:t>
      </w:r>
    </w:p>
    <w:p>
      <w:pPr>
        <w:pStyle w:val="Caption"/>
      </w:pPr>
      <w:r>
        <w:t>New imagined comparison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Mass (g)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Time (min)</w:t>
            </w:r>
          </w:p>
        </w:tc>
        <w:tc>
          <w:tcPr>
            <w:shd w:fill="E5EAF0"/>
          </w:tcPr>
          <w:p>
            <w:pPr/>
            <w:r>
              <w:t>Final (°C)</w:t>
            </w:r>
          </w:p>
        </w:tc>
      </w:tr>
      <w:tr>
        <w:tc>
          <w:tcPr/>
          <w:p>
            <w:pPr/>
            <w:r>
              <w:t>Sleeve E</w:t>
            </w:r>
          </w:p>
        </w:tc>
        <w:tc>
          <w:tcPr/>
          <w:p>
            <w:pPr/>
            <w:r>
              <w:t>80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Sleeve F</w:t>
            </w:r>
          </w:p>
        </w:tc>
        <w:tc>
          <w:tcPr/>
          <w:p>
            <w:pPr/>
            <w:r>
              <w:t>120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20</w:t>
            </w:r>
          </w:p>
        </w:tc>
        <w:tc>
          <w:tcPr/>
          <w:p>
            <w:pPr/>
            <w:r>
              <w:t>16</w:t>
            </w:r>
          </w:p>
        </w:tc>
      </w:tr>
    </w:tbl>
    <w:p>
      <w:pPr>
        <w:pStyle w:val="Question"/>
      </w:pPr>
      <w:r>
        <w:t xml:space="preserve">1. Calculate each change. A fictional answer says “F works better because its water warmed less.” What is supported and what is too strong?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Identify the confounds and specify a repaired comparison with actual masses, starts and duration.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3. Describe how to repeat and record that comparison. State one limit even after repair.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0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Independent check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