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Specify a usable plan</w:t>
      </w:r>
    </w:p>
    <w:p>
      <w:pPr>
        <w:pStyle w:val="Setup"/>
      </w:pPr>
      <w:r>
        <w:t xml:space="preserve">Three separate trials of fresh 100 g samples starting at 10°C in a 22°C room. Cups/lids, position, 20-minute interval and reading procedure match within and across trials.</w:t>
      </w:r>
    </w:p>
    <w:p>
      <w:pPr>
        <w:pStyle w:val="Caption"/>
      </w:pPr>
      <w:r>
        <w:t>Matched final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</w:t>
            </w:r>
          </w:p>
        </w:tc>
        <w:tc>
          <w:tcPr>
            <w:shd w:fill="E5EAF0"/>
          </w:tcPr>
          <w:p>
            <w:pPr/>
            <w:r>
              <w:t>Sleeve J final (°C)</w:t>
            </w:r>
          </w:p>
        </w:tc>
        <w:tc>
          <w:tcPr>
            <w:shd w:fill="E5EAF0"/>
          </w:tcPr>
          <w:p>
            <w:pPr/>
            <w:r>
              <w:t>Sleeve K final (°C)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Question"/>
      </w:pPr>
      <w:r>
        <w:t xml:space="preserve">1. Which sleeve shows less warming across these trials? Does this prove a particular material property?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Write a paper retest plan: compared factor, matched conditions, measurement method, number of fresh trials, and fields to record. Do not invent new readings.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Heading2"/>
      </w:pPr>
      <w:r>
        <w:t>Fresh check</w:t>
      </w:r>
    </w:p>
    <w:p>
      <w:pPr>
        <w:pStyle w:val="Setup"/>
      </w:pPr>
      <w:r>
        <w:t xml:space="preserve">Fresh equal 100 g water, 23°C room, matching cups/lids and reading method. Times differ.</w:t>
      </w:r>
    </w:p>
    <w:p>
      <w:pPr>
        <w:pStyle w:val="Caption"/>
      </w:pPr>
      <w:r>
        <w:t>Check another plan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R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Sleeve S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Question"/>
      </w:pPr>
      <w:r>
        <w:t xml:space="preserve">3. What needs repairing before attributing the result to the sleeve alone?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Specify a usable plan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