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A · New evidence</w:t>
      </w:r>
    </w:p>
    <w:p>
      <w:pPr>
        <w:pStyle w:val="Setup"/>
      </w:pPr>
      <w:r>
        <w:t>New record: only H tested in 25°C surroundings. 100 g starts at 38°C; 12 min; other stated procedures match initial record.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g</w:t>
            </w:r>
          </w:p>
        </w:tc>
        <w:tc>
          <w:tcPr>
            <w:shd w:fill="E5EAF0"/>
          </w:tcPr>
          <w:p>
            <w:pPr/>
            <w:r>
              <w:t>Start °C</w:t>
            </w:r>
          </w:p>
        </w:tc>
        <w:tc>
          <w:tcPr>
            <w:shd w:fill="E5EAF0"/>
          </w:tcPr>
          <w:p>
            <w:pPr/>
            <w:r>
              <w:t>After 12 min °C</w:t>
            </w:r>
          </w:p>
        </w:tc>
      </w:tr>
      <w:tr>
        <w:tc>
          <w:tcPr/>
          <w:p>
            <w:pPr/>
            <w:r>
              <w:t>H only, 25°C room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38</w:t>
            </w:r>
          </w:p>
        </w:tc>
        <w:tc>
          <w:tcPr/>
          <w:p>
            <w:pPr/>
            <w:r>
              <w:t>35</w:t>
            </w:r>
          </w:p>
        </w:tc>
      </w:tr>
    </w:tbl>
    <w:p>
      <w:pPr>
        <w:pStyle w:val="Question"/>
      </w:pPr>
      <w:r>
        <w:t xml:space="preserve">1. Compare the new conditions with the initial record. Retain, narrow, change or withhold a conclusion as justified. Write the original bounded claim and a revised claim. Can the new record rank H and J at 25°C?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Propose a matched next comparison for a question you name. Which raw readings and conditions would you retain?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Use connected prose, an oral explanation pointing to data, or a labeled model. No fixed paragraph template is required.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Portfolio A: new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