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Ready-to-print independent assignment — page 1 of 2</w:t>
      </w:r>
    </w:p>
    <w:p>
      <w:r>
        <w:t>Learning target: Compare two short accounts by identifying one detail they both report and one detail each account adds.</w:t>
      </w:r>
    </w:p>
    <w:p>
      <w:r>
        <w:t>Planned time: About 20 minutes (teacher estimate; not tested).</w:t>
      </w:r>
    </w:p>
    <w:p>
      <w:r>
        <w:t>Materials: This two-page printed assignment (page 1 has the directions and accounts; page 2 has response and extension space) and a pencil. No device or outside source is needed.</w:t>
      </w:r>
    </w:p>
    <w:p>
      <w:r>
        <w:t>Work independently. Read both accounts on page 1, then answer in 4–6 sentences in the response space on page 2: What detail about the cart appears in both accounts? What does each account add that the other does not? Use at least one accurate detail from each account and name which account gives it.</w:t>
      </w:r>
    </w:p>
    <w:p>
      <w:r>
        <w:t>Before turning in your work, on page 1 underline the same shared detail in both accounts and circle one different detail each account adds. On page 2 check that your response names both accounts and explains one difference.</w:t>
      </w:r>
    </w:p>
    <w:p>
      <w:r>
        <w:t>If a direction is unclear, reread it and ask the substitute to repeat the direction without suggesting an answer. Do not search online or use another student's response.</w:t>
      </w:r>
    </w:p>
    <w:p>
      <w:r>
        <w:t>If you finish early, use the extension lines on page 2 to add a second difference and explain which account reports it. If that is complete, reread both accounts and check that each supporting detail is clearly attributed.</w:t>
      </w:r>
    </w:p>
    <w:p>
      <w:r>
        <w:t>Use the class's usual name process on page 2 and turn in both pages in the labeled tray.</w:t>
      </w:r>
    </w:p>
    <w:p>
      <w:pPr>
        <w:pStyle w:val="Heading1"/>
      </w:pPr>
      <w:r>
        <w:t>Two accounts of one cart</w:t>
      </w:r>
    </w:p>
    <w:p>
      <w:r>
        <w:t>Account A</w:t>
        <w:br/>
        <w:t>At 8:10, I took a cart with six sheets of chart paper from the supply room. Boxes blocked the assembly-room door, so I parked the cart in the library alcove. I left a note saying the paper was for the art group, then went to first period. I did not see what happened after that.</w:t>
      </w:r>
    </w:p>
    <w:p>
      <w:r>
        <w:t>Account B</w:t>
        <w:br/>
        <w:t>At 8:20, I found the cart with six sheets in the library alcove and read a note that it was for the art group. After the assembly-room doorway was clear, I rolled the cart into the art room and set the paper on the supply table before students arrived.</w:t>
      </w:r>
    </w:p>
    <w:p>
      <w:pPr>
        <w:pageBreakBefore/>
      </w:pPr>
    </w:p>
    <w:p>
      <w:pPr>
        <w:pStyle w:val="Heading1"/>
        <w:spacing w:before="0"/>
      </w:pPr>
      <w:r>
        <w:t>Student response — page 2 of 2</w:t>
      </w:r>
    </w:p>
    <w:p>
      <w:r>
        <w:t>Name (follow the class's usual process):</w:t>
      </w:r>
    </w:p>
    <w:p>
      <w:pPr>
        <w:spacing w:line="400" w:lineRule="exact" w:after="0"/>
      </w:pPr>
      <w:r>
        <w:t>________________________________________________________________________________</w:t>
      </w:r>
    </w:p>
    <w:p>
      <w:r>
        <w:t>Write your 4–6 sentence response in the lines below.</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Optional early-finisher extension</w:t>
      </w:r>
    </w:p>
    <w:p>
      <w:r>
        <w:t>Add a second difference and identify which account reports it.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assignment and response</dc:title>
  <dc:subject>Stage-specific classroom selection</dc:subject>
  <dc:creator>Mentor Teaching</dc:creator>
  <cp:keywords/>
  <dc:description/>
  <cp:lastModifiedBy>Mentor Teaching</cp:lastModifiedBy>
  <cp:revision>1</cp:revision>
  <dcterms:created xsi:type="dcterms:W3CDTF">2026-09-25T07:34:00Z</dcterms:created>
  <dcterms:modified xsi:type="dcterms:W3CDTF">2026-09-25T07:34:00Z</dcterms:modified>
  <cp:category/>
  <cp:version/>
  <dc:identifier/>
</cp:coreProperties>
</file>