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drawingml/2006/wordprocessingDrawing" xmlns:ns2="http://schemas.openxmlformats.org/drawingml/2006/main" xmlns:ns3="http://schemas.openxmlformats.org/drawingml/2006/picture" xmlns:ns4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Keep readings in one row</w:t>
      </w:r>
    </w:p>
    <w:p>
      <w:pPr>
        <w:pStyle w:val="Setup"/>
      </w:pPr>
      <w:r>
        <w:t xml:space="preserve">Equal 100 g water samples in a 24°C room; matching cups, lids and method. Same 10-minute interval.</w:t>
      </w:r>
    </w:p>
    <w:p>
      <w:pPr>
        <w:pStyle w:val="Caption"/>
      </w:pPr>
      <w:r>
        <w:t>Start and finish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10 min (°C)</w:t>
            </w:r>
          </w:p>
        </w:tc>
      </w:tr>
      <w:tr>
        <w:tc>
          <w:tcPr/>
          <w:p>
            <w:pPr/>
            <w:r>
              <w:t>E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F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19</w:t>
            </w:r>
          </w:p>
        </w:tc>
      </w:tr>
    </w:tbl>
    <w:p>
      <w:pPr>
        <w:pStyle w:val="Question"/>
      </w:pPr>
      <w:r>
        <w:t xml:space="preserve">1. Trace E from start to finish, then F. Calculate each increase. Check a fictional answer: “E changed by 7°C because 19 − 12 = 7.”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Heading2"/>
      </w:pPr>
      <w:r>
        <w:t>Fresh check</w:t>
      </w:r>
    </w:p>
    <w:p>
      <w:pPr>
        <w:pStyle w:val="Setup"/>
      </w:pPr>
      <w:r>
        <w:t xml:space="preserve">Fresh equal 100 g samples in a 22°C room; matching cups, lids, method and 10-minute interval. Paper cooling task.</w:t>
      </w:r>
    </w:p>
    <w:p>
      <w:pPr>
        <w:pStyle w:val="Caption"/>
      </w:pPr>
      <w:r>
        <w:t>New cooling readings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10 min (°C)</w:t>
            </w:r>
          </w:p>
        </w:tc>
      </w:tr>
      <w:tr>
        <w:tc>
          <w:tcPr/>
          <w:p>
            <w:pPr/>
            <w:r>
              <w:t>J</w:t>
            </w:r>
          </w:p>
        </w:tc>
        <w:tc>
          <w:tcPr/>
          <w:p>
            <w:pPr/>
            <w:r>
              <w:t>28</w:t>
            </w:r>
          </w:p>
        </w:tc>
        <w:tc>
          <w:tcPr/>
          <w:p>
            <w:pPr/>
            <w:r>
              <w:t>25</w:t>
            </w:r>
          </w:p>
        </w:tc>
      </w:tr>
      <w:tr>
        <w:tc>
          <w:tcPr/>
          <w:p>
            <w:pPr/>
            <w:r>
              <w:t>K</w:t>
            </w:r>
          </w:p>
        </w:tc>
        <w:tc>
          <w:tcPr/>
          <w:p>
            <w:pPr/>
            <w:r>
              <w:t>28</w:t>
            </w:r>
          </w:p>
        </w:tc>
        <w:tc>
          <w:tcPr/>
          <w:p>
            <w:pPr/>
            <w:r>
              <w:t>26</w:t>
            </w:r>
          </w:p>
        </w:tc>
      </w:tr>
    </w:tbl>
    <w:p>
      <w:pPr>
        <w:pStyle w:val="Question"/>
      </w:pPr>
      <w:r>
        <w:t xml:space="preserve">2. Find both changes, name the direction and explain which row you used.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4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0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Keep readings in one row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