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Ticket 7 of 8 · Blue Fabric for the Banner</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Blue Fabric for the Banner</w:t>
      </w:r>
    </w:p>
    <w:p>
      <w:r>
        <w:t>The drama club wanted blue fabric for a banner. When they opened the supply box, they found four short pieces—too little for the wide banner they had planned. The group measured carefully and saved every scrap for the letters. “Blue fabric is scarce today,” Malik said, choosing a narrow strip for the title. The club used paper for the background instead, so the banner could still be finished before the family night.</w:t>
      </w:r>
    </w:p>
    <w:p>
      <w:pPr>
        <w:pStyle w:val="Heading1"/>
      </w:pPr>
      <w:r>
        <w:t>Target word</w:t>
      </w:r>
    </w:p>
    <w:p>
      <w:r>
        <w:t>scarce</w:t>
      </w:r>
    </w:p>
    <w:p>
      <w:pPr>
        <w:pStyle w:val="Heading1"/>
      </w:pPr>
      <w:r>
        <w:t>Exit-ticket task</w:t>
      </w:r>
    </w:p>
    <w:p>
      <w:r>
        <w:t>What does scarce mean in this situation? Use the amount of fabric and the group’s choices to explain your meaning.</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7 only</dc:title>
  <dc:subject>Stage-specific classroom selection</dc:subject>
  <dc:creator>Mentor Teaching</dc:creator>
  <cp:keywords/>
  <dc:description/>
  <cp:lastModifiedBy>Mentor Teaching</cp:lastModifiedBy>
  <cp:revision>1</cp:revision>
  <dcterms:created xsi:type="dcterms:W3CDTF">2026-09-27T16:59:30Z</dcterms:created>
  <dcterms:modified xsi:type="dcterms:W3CDTF">2026-09-27T16:59:30Z</dcterms:modified>
  <cp:category/>
  <cp:version/>
  <dc:identifier/>
</cp:coreProperties>
</file>